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21488F">
        <w:rPr>
          <w:rFonts w:ascii="Times New Roman" w:eastAsia="Arial Unicode MS" w:hAnsi="Times New Roman" w:cs="Times New Roman"/>
          <w:b/>
          <w:sz w:val="24"/>
          <w:szCs w:val="24"/>
          <w:lang w:eastAsia="lv-LV"/>
        </w:rPr>
        <w:t>Nr.261</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21488F">
        <w:rPr>
          <w:rFonts w:ascii="Times New Roman" w:eastAsia="Arial Unicode MS" w:hAnsi="Times New Roman" w:cs="Times New Roman"/>
          <w:sz w:val="24"/>
          <w:szCs w:val="24"/>
          <w:lang w:eastAsia="lv-LV"/>
        </w:rPr>
        <w:t>12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21488F" w:rsidRPr="0021488F" w:rsidRDefault="0021488F" w:rsidP="0021488F">
      <w:pPr>
        <w:keepNext/>
        <w:spacing w:after="0" w:line="240" w:lineRule="auto"/>
        <w:outlineLvl w:val="0"/>
        <w:rPr>
          <w:rFonts w:ascii="Times New Roman" w:eastAsia="Arial Unicode MS" w:hAnsi="Times New Roman" w:cs="Arial Unicode MS"/>
          <w:b/>
          <w:sz w:val="24"/>
          <w:szCs w:val="24"/>
          <w:lang w:eastAsia="lv-LV"/>
        </w:rPr>
      </w:pPr>
      <w:r w:rsidRPr="0021488F">
        <w:rPr>
          <w:rFonts w:ascii="Times New Roman" w:eastAsia="Arial Unicode MS" w:hAnsi="Times New Roman" w:cs="Arial Unicode MS"/>
          <w:b/>
          <w:sz w:val="24"/>
          <w:szCs w:val="24"/>
          <w:lang w:eastAsia="lv-LV"/>
        </w:rPr>
        <w:t>Par finansējumu automātiskās ugunsaizsardzības un trauksmes signalizācijas ierīkošanai Barkavas pagasta pārvaldes ēkās</w:t>
      </w:r>
    </w:p>
    <w:p w:rsidR="0021488F" w:rsidRPr="0021488F" w:rsidRDefault="0021488F" w:rsidP="0021488F">
      <w:pPr>
        <w:spacing w:after="0" w:line="240" w:lineRule="auto"/>
        <w:jc w:val="both"/>
        <w:rPr>
          <w:rFonts w:ascii="Times New Roman" w:eastAsia="Times New Roman" w:hAnsi="Times New Roman" w:cs="Times New Roman"/>
          <w:color w:val="333333"/>
          <w:sz w:val="24"/>
          <w:szCs w:val="24"/>
        </w:rPr>
      </w:pPr>
    </w:p>
    <w:p w:rsidR="0021488F" w:rsidRPr="0021488F" w:rsidRDefault="0021488F" w:rsidP="0021488F">
      <w:pPr>
        <w:spacing w:after="0" w:line="240" w:lineRule="auto"/>
        <w:ind w:firstLine="720"/>
        <w:jc w:val="both"/>
        <w:rPr>
          <w:rFonts w:ascii="Times New Roman" w:eastAsia="Calibri" w:hAnsi="Times New Roman" w:cs="Times New Roman"/>
          <w:sz w:val="24"/>
          <w:szCs w:val="24"/>
        </w:rPr>
      </w:pPr>
      <w:r w:rsidRPr="0021488F">
        <w:rPr>
          <w:rFonts w:ascii="Times New Roman" w:eastAsia="Calibri" w:hAnsi="Times New Roman" w:cs="Times New Roman"/>
          <w:sz w:val="24"/>
          <w:szCs w:val="24"/>
        </w:rPr>
        <w:t>Daļai no Barkavas pagasta pārvaldes ēkām (Barkavas pamatskolai, pamatskolas sporta zālei un Barkavas kultūras namam) joprojām nav ierīkota automātiskās ugunsaizsardzības un trauksmes signalizācijas (ugunsdrošības signalizācija). Šādas sistēmas ierīkošana kā prioritāte tika norādīta arī Barkavas pagasta pārvaldes 2018.gada investīciju plānā.</w:t>
      </w:r>
    </w:p>
    <w:p w:rsidR="0021488F" w:rsidRPr="0021488F" w:rsidRDefault="0021488F" w:rsidP="0021488F">
      <w:pPr>
        <w:spacing w:after="0" w:line="240" w:lineRule="auto"/>
        <w:ind w:firstLine="720"/>
        <w:jc w:val="both"/>
        <w:rPr>
          <w:rFonts w:ascii="Times New Roman" w:eastAsia="Calibri" w:hAnsi="Times New Roman" w:cs="Times New Roman"/>
          <w:sz w:val="24"/>
          <w:szCs w:val="24"/>
        </w:rPr>
      </w:pPr>
      <w:r w:rsidRPr="0021488F">
        <w:rPr>
          <w:rFonts w:ascii="Times New Roman" w:eastAsia="Calibri" w:hAnsi="Times New Roman" w:cs="Times New Roman"/>
          <w:sz w:val="24"/>
          <w:szCs w:val="24"/>
        </w:rPr>
        <w:t xml:space="preserve">Barkavas pagasta pārvalde ir veikusi cenu aptauju automātiskās ugunsdzēsības sistēmas projekta izstrādei. Zemāko cena piedāvāja SIA “FN serviss”, ar kuru tika slēgts sadarbības līgums par projekta izstrādi ar kopējām izmaksas 1 216,00 EUR bez PVN 21%. </w:t>
      </w:r>
    </w:p>
    <w:p w:rsidR="0021488F" w:rsidRPr="0021488F" w:rsidRDefault="0021488F" w:rsidP="0021488F">
      <w:pPr>
        <w:spacing w:after="0" w:line="240" w:lineRule="auto"/>
        <w:ind w:firstLine="720"/>
        <w:jc w:val="both"/>
        <w:rPr>
          <w:rFonts w:ascii="Times New Roman" w:eastAsia="Calibri" w:hAnsi="Times New Roman" w:cs="Times New Roman"/>
          <w:sz w:val="24"/>
          <w:szCs w:val="24"/>
        </w:rPr>
      </w:pPr>
      <w:r w:rsidRPr="0021488F">
        <w:rPr>
          <w:rFonts w:ascii="Times New Roman" w:eastAsia="Calibri" w:hAnsi="Times New Roman" w:cs="Times New Roman"/>
          <w:sz w:val="24"/>
          <w:szCs w:val="24"/>
        </w:rPr>
        <w:t>Pamatojieties uz projektētāja izstrādāto tehnisko dokumentāciju un apjoma tāmēm, pa</w:t>
      </w:r>
      <w:r>
        <w:rPr>
          <w:rFonts w:ascii="Times New Roman" w:eastAsia="Calibri" w:hAnsi="Times New Roman" w:cs="Times New Roman"/>
          <w:sz w:val="24"/>
          <w:szCs w:val="24"/>
        </w:rPr>
        <w:t xml:space="preserve">švaldības iepirkumu komisija ir </w:t>
      </w:r>
      <w:r w:rsidRPr="0021488F">
        <w:rPr>
          <w:rFonts w:ascii="Times New Roman" w:eastAsia="Calibri" w:hAnsi="Times New Roman" w:cs="Times New Roman"/>
          <w:sz w:val="24"/>
          <w:szCs w:val="24"/>
        </w:rPr>
        <w:t>veikusi iepirkumu procedūru “Automātiskās ugunsaizsardzības un trauksmes signalizācijas ierīkošana Madonas novada Barkavas pagasta pārvaldes ēkās”.</w:t>
      </w:r>
    </w:p>
    <w:p w:rsidR="0021488F" w:rsidRPr="0021488F" w:rsidRDefault="0021488F" w:rsidP="0021488F">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Iepirkuma procedūras </w:t>
      </w:r>
      <w:r w:rsidRPr="0021488F">
        <w:rPr>
          <w:rFonts w:ascii="Times New Roman" w:eastAsia="Calibri" w:hAnsi="Times New Roman" w:cs="Times New Roman"/>
          <w:sz w:val="24"/>
          <w:szCs w:val="24"/>
        </w:rPr>
        <w:t>uzvarētāja piedāvātā līgumcena par “Automātiskās ugunsaizsardzības un trauksmes signalizācijas ierīkošana Madonas novada Barkavas pagasta pārvaldes ēkās” sastāda EUR 17 832, 92 (bez pievienotās vērtības), ar pievienotās vērtības nodokli EUR 21 577,83.</w:t>
      </w:r>
    </w:p>
    <w:p w:rsidR="007A76EF" w:rsidRPr="0021488F" w:rsidRDefault="0021488F" w:rsidP="007A76EF">
      <w:pPr>
        <w:spacing w:line="240" w:lineRule="auto"/>
        <w:ind w:firstLine="720"/>
        <w:jc w:val="both"/>
        <w:rPr>
          <w:rFonts w:ascii="Times New Roman" w:eastAsia="Calibri" w:hAnsi="Times New Roman" w:cs="Times New Roman"/>
          <w:sz w:val="24"/>
          <w:szCs w:val="24"/>
        </w:rPr>
      </w:pPr>
      <w:r w:rsidRPr="0021488F">
        <w:rPr>
          <w:rFonts w:ascii="Times New Roman" w:eastAsia="Calibri" w:hAnsi="Times New Roman" w:cs="Times New Roman"/>
          <w:sz w:val="24"/>
          <w:szCs w:val="24"/>
        </w:rPr>
        <w:t>Lai nodrošinātu finansējumu samaksai par pakalpojumu, nepieciešams saņemt atļauju Pašvaldību aizņēmumu un galvojumu kontroles un pārraudzības padomē aizņēmuma ņemšanai uzrādot sekojošus mērķus:</w:t>
      </w:r>
    </w:p>
    <w:p w:rsidR="0021488F" w:rsidRPr="0021488F" w:rsidRDefault="0021488F" w:rsidP="0021488F">
      <w:pPr>
        <w:numPr>
          <w:ilvl w:val="0"/>
          <w:numId w:val="26"/>
        </w:numPr>
        <w:spacing w:after="160" w:line="240" w:lineRule="auto"/>
        <w:contextualSpacing/>
        <w:jc w:val="both"/>
        <w:rPr>
          <w:rFonts w:ascii="Times New Roman" w:eastAsia="Times New Roman" w:hAnsi="Times New Roman" w:cs="Times New Roman"/>
          <w:sz w:val="24"/>
          <w:szCs w:val="24"/>
          <w:lang w:eastAsia="lv-LV"/>
        </w:rPr>
      </w:pPr>
      <w:r w:rsidRPr="0021488F">
        <w:rPr>
          <w:rFonts w:ascii="Times New Roman" w:eastAsia="Times New Roman" w:hAnsi="Times New Roman" w:cs="Times New Roman"/>
          <w:sz w:val="24"/>
          <w:szCs w:val="24"/>
          <w:lang w:eastAsia="lv-LV"/>
        </w:rPr>
        <w:t>Izglītības iestāžu, tajā skaitā pirmsskolas izglītības iestāžu, investīciju projekti;</w:t>
      </w:r>
    </w:p>
    <w:p w:rsidR="0021488F" w:rsidRPr="0021488F" w:rsidRDefault="0021488F" w:rsidP="0021488F">
      <w:pPr>
        <w:numPr>
          <w:ilvl w:val="0"/>
          <w:numId w:val="26"/>
        </w:numPr>
        <w:spacing w:after="160" w:line="240" w:lineRule="auto"/>
        <w:contextualSpacing/>
        <w:jc w:val="both"/>
        <w:rPr>
          <w:rFonts w:ascii="Times New Roman" w:eastAsia="Times New Roman" w:hAnsi="Times New Roman" w:cs="Times New Roman"/>
          <w:sz w:val="24"/>
          <w:szCs w:val="24"/>
          <w:lang w:eastAsia="lv-LV"/>
        </w:rPr>
      </w:pPr>
      <w:r w:rsidRPr="0021488F">
        <w:rPr>
          <w:rFonts w:ascii="Times New Roman" w:eastAsia="Times New Roman" w:hAnsi="Times New Roman" w:cs="Times New Roman"/>
          <w:sz w:val="24"/>
          <w:szCs w:val="24"/>
          <w:lang w:eastAsia="lv-LV"/>
        </w:rPr>
        <w:t>Kultūras iestāžu investīciju projektiem. Pašvaldības budžeta līdzfinansējums investīciju projektā nav mazāks par 40% no pašvaldības kopējām izmaksām un nepieciešamā aizņēmuma apmērs nav lielāks par 60% no pašvaldības kopējām izmaksām;</w:t>
      </w:r>
    </w:p>
    <w:p w:rsidR="0021488F" w:rsidRPr="0021488F" w:rsidRDefault="0021488F" w:rsidP="0021488F">
      <w:pPr>
        <w:spacing w:after="0" w:line="240" w:lineRule="auto"/>
        <w:ind w:firstLine="720"/>
        <w:jc w:val="both"/>
        <w:rPr>
          <w:rFonts w:ascii="Times New Roman" w:eastAsia="Calibri" w:hAnsi="Times New Roman" w:cs="Times New Roman"/>
          <w:sz w:val="24"/>
          <w:szCs w:val="24"/>
        </w:rPr>
      </w:pPr>
      <w:r w:rsidRPr="0021488F">
        <w:rPr>
          <w:rFonts w:ascii="Times New Roman" w:eastAsia="Calibri" w:hAnsi="Times New Roman" w:cs="Times New Roman"/>
          <w:sz w:val="24"/>
          <w:szCs w:val="24"/>
        </w:rPr>
        <w:t>Tā kā atbalstu kultūras iestādēm sniedz 60% apmērā, atlikušos 40% līdzfinansēt no Barkavas pagasta pārvaldes atlikuma.</w:t>
      </w:r>
    </w:p>
    <w:p w:rsidR="007A76EF" w:rsidRPr="00F5075C" w:rsidRDefault="0021488F" w:rsidP="007A76EF">
      <w:pPr>
        <w:spacing w:after="0" w:line="240" w:lineRule="auto"/>
        <w:ind w:firstLine="720"/>
        <w:jc w:val="both"/>
        <w:rPr>
          <w:rFonts w:ascii="Times New Roman" w:eastAsia="SimSun" w:hAnsi="Times New Roman" w:cs="Times New Roman"/>
          <w:b/>
          <w:kern w:val="3"/>
          <w:sz w:val="24"/>
          <w:szCs w:val="24"/>
          <w:lang w:eastAsia="zh-CN" w:bidi="hi-IN"/>
        </w:rPr>
      </w:pPr>
      <w:r w:rsidRPr="0021488F">
        <w:rPr>
          <w:rFonts w:ascii="Times New Roman" w:eastAsia="Times New Roman" w:hAnsi="Times New Roman" w:cs="Times New Roman"/>
          <w:sz w:val="24"/>
          <w:szCs w:val="24"/>
        </w:rPr>
        <w:t>No</w:t>
      </w:r>
      <w:r w:rsidRPr="0021488F">
        <w:rPr>
          <w:rFonts w:ascii="Times New Roman" w:eastAsia="Times New Roman" w:hAnsi="Times New Roman" w:cs="Times New Roman"/>
          <w:color w:val="000000"/>
          <w:sz w:val="24"/>
          <w:szCs w:val="24"/>
        </w:rPr>
        <w:t xml:space="preserve">klausījusies Barkavas pagasta pārvaldes vadītāja M. Tomiņa sniegto informāciju, </w:t>
      </w:r>
      <w:r w:rsidRPr="0021488F">
        <w:rPr>
          <w:rFonts w:ascii="Times New Roman" w:eastAsia="Times New Roman" w:hAnsi="Times New Roman" w:cs="Times New Roman"/>
          <w:sz w:val="24"/>
        </w:rPr>
        <w:t xml:space="preserve">ņemot vērā 19.06.2018. </w:t>
      </w:r>
      <w:r w:rsidRPr="0021488F">
        <w:rPr>
          <w:rFonts w:ascii="Times New Roman" w:eastAsia="Calibri" w:hAnsi="Times New Roman" w:cs="Times New Roman"/>
          <w:sz w:val="24"/>
          <w:szCs w:val="24"/>
        </w:rPr>
        <w:t>Finanšu un attīstības komitejas atzinumu</w:t>
      </w:r>
      <w:r w:rsidRPr="0021488F">
        <w:rPr>
          <w:rFonts w:ascii="Times New Roman" w:eastAsia="Times New Roman" w:hAnsi="Times New Roman" w:cs="Times New Roman"/>
          <w:sz w:val="24"/>
        </w:rPr>
        <w:t>,</w:t>
      </w:r>
      <w:r w:rsidRPr="0021488F">
        <w:rPr>
          <w:rFonts w:ascii="Times New Roman" w:eastAsia="Times New Roman" w:hAnsi="Times New Roman" w:cs="Times New Roman"/>
          <w:b/>
          <w:sz w:val="24"/>
        </w:rPr>
        <w:t xml:space="preserve"> </w:t>
      </w:r>
      <w:r w:rsidR="007A76EF" w:rsidRPr="003F6C27">
        <w:rPr>
          <w:rFonts w:ascii="Times New Roman" w:eastAsia="SimSun" w:hAnsi="Times New Roman" w:cs="Times New Roman"/>
          <w:b/>
          <w:bCs/>
          <w:kern w:val="3"/>
          <w:sz w:val="24"/>
          <w:szCs w:val="24"/>
          <w:lang w:eastAsia="zh-CN" w:bidi="hi-IN"/>
        </w:rPr>
        <w:t>atklāti balsojot</w:t>
      </w:r>
      <w:r w:rsidR="007A76EF" w:rsidRPr="003F6C27">
        <w:rPr>
          <w:rFonts w:ascii="Times New Roman" w:eastAsia="SimSun" w:hAnsi="Times New Roman" w:cs="Times New Roman"/>
          <w:kern w:val="3"/>
          <w:sz w:val="24"/>
          <w:szCs w:val="24"/>
          <w:lang w:eastAsia="zh-CN" w:bidi="hi-IN"/>
        </w:rPr>
        <w:t xml:space="preserve">: </w:t>
      </w:r>
      <w:r w:rsidR="007A76EF">
        <w:rPr>
          <w:rFonts w:ascii="Times New Roman" w:eastAsia="SimSun" w:hAnsi="Times New Roman" w:cs="Times New Roman"/>
          <w:b/>
          <w:kern w:val="3"/>
          <w:sz w:val="24"/>
          <w:szCs w:val="24"/>
          <w:lang w:eastAsia="zh-CN" w:bidi="hi-IN"/>
        </w:rPr>
        <w:t>PAR – 11</w:t>
      </w:r>
      <w:r w:rsidR="007A76EF" w:rsidRPr="003F6C27">
        <w:rPr>
          <w:rFonts w:ascii="Times New Roman" w:eastAsia="SimSun" w:hAnsi="Times New Roman" w:cs="Times New Roman"/>
          <w:b/>
          <w:kern w:val="3"/>
          <w:sz w:val="24"/>
          <w:szCs w:val="24"/>
          <w:lang w:eastAsia="zh-CN" w:bidi="hi-IN"/>
        </w:rPr>
        <w:t xml:space="preserve"> </w:t>
      </w:r>
      <w:r w:rsidR="007A76EF" w:rsidRPr="003F6C27">
        <w:rPr>
          <w:rFonts w:ascii="Times New Roman" w:eastAsia="SimSun" w:hAnsi="Times New Roman" w:cs="Times New Roman"/>
          <w:kern w:val="3"/>
          <w:sz w:val="24"/>
          <w:szCs w:val="24"/>
          <w:lang w:eastAsia="zh-CN" w:bidi="hi-IN"/>
        </w:rPr>
        <w:t>(</w:t>
      </w:r>
      <w:r w:rsidR="007A76EF" w:rsidRPr="003F6C27">
        <w:rPr>
          <w:rFonts w:ascii="Times New Roman" w:eastAsia="Calibri" w:hAnsi="Times New Roman" w:cs="Times New Roman"/>
          <w:sz w:val="24"/>
          <w:szCs w:val="24"/>
        </w:rPr>
        <w:t xml:space="preserve">Zigfrīds Gora, </w:t>
      </w:r>
      <w:r w:rsidR="007A76EF">
        <w:rPr>
          <w:rFonts w:ascii="Times New Roman" w:eastAsia="SimSun" w:hAnsi="Times New Roman" w:cs="Times New Roman"/>
          <w:kern w:val="3"/>
          <w:sz w:val="24"/>
          <w:szCs w:val="24"/>
          <w:lang w:eastAsia="zh-CN" w:bidi="hi-IN"/>
        </w:rPr>
        <w:t xml:space="preserve">Ivars Miķelsons, </w:t>
      </w:r>
      <w:r w:rsidR="007A76EF" w:rsidRPr="003F6C27">
        <w:rPr>
          <w:rFonts w:ascii="Times New Roman" w:eastAsia="Calibri" w:hAnsi="Times New Roman" w:cs="Times New Roman"/>
          <w:sz w:val="24"/>
          <w:szCs w:val="24"/>
        </w:rPr>
        <w:t xml:space="preserve">Antra </w:t>
      </w:r>
      <w:proofErr w:type="spellStart"/>
      <w:r w:rsidR="007A76EF" w:rsidRPr="003F6C27">
        <w:rPr>
          <w:rFonts w:ascii="Times New Roman" w:eastAsia="Calibri" w:hAnsi="Times New Roman" w:cs="Times New Roman"/>
          <w:sz w:val="24"/>
          <w:szCs w:val="24"/>
        </w:rPr>
        <w:t>Gotlaufa</w:t>
      </w:r>
      <w:proofErr w:type="spellEnd"/>
      <w:r w:rsidR="007A76EF" w:rsidRPr="003F6C27">
        <w:rPr>
          <w:rFonts w:ascii="Times New Roman" w:eastAsia="Calibri" w:hAnsi="Times New Roman" w:cs="Times New Roman"/>
          <w:sz w:val="24"/>
          <w:szCs w:val="24"/>
        </w:rPr>
        <w:t xml:space="preserve">, Artūrs </w:t>
      </w:r>
      <w:proofErr w:type="spellStart"/>
      <w:r w:rsidR="007A76EF" w:rsidRPr="003F6C27">
        <w:rPr>
          <w:rFonts w:ascii="Times New Roman" w:eastAsia="Calibri" w:hAnsi="Times New Roman" w:cs="Times New Roman"/>
          <w:sz w:val="24"/>
          <w:szCs w:val="24"/>
        </w:rPr>
        <w:t>Grandāns</w:t>
      </w:r>
      <w:proofErr w:type="spellEnd"/>
      <w:r w:rsidR="007A76EF" w:rsidRPr="003F6C27">
        <w:rPr>
          <w:rFonts w:ascii="Times New Roman" w:eastAsia="Calibri" w:hAnsi="Times New Roman" w:cs="Times New Roman"/>
          <w:sz w:val="24"/>
          <w:szCs w:val="24"/>
        </w:rPr>
        <w:t xml:space="preserve">, </w:t>
      </w:r>
      <w:r w:rsidR="007A76EF">
        <w:rPr>
          <w:rFonts w:ascii="Times New Roman" w:eastAsia="Calibri" w:hAnsi="Times New Roman" w:cs="Times New Roman"/>
          <w:sz w:val="24"/>
          <w:szCs w:val="24"/>
        </w:rPr>
        <w:t xml:space="preserve">Gunārs Ikaunieks, </w:t>
      </w:r>
      <w:r w:rsidR="007A76EF" w:rsidRPr="003F6C27">
        <w:rPr>
          <w:rFonts w:ascii="Times New Roman" w:eastAsia="Calibri" w:hAnsi="Times New Roman" w:cs="Times New Roman"/>
          <w:sz w:val="24"/>
          <w:szCs w:val="24"/>
        </w:rPr>
        <w:t xml:space="preserve">Valda Kļaviņa, </w:t>
      </w:r>
      <w:r w:rsidR="007A76EF">
        <w:rPr>
          <w:rFonts w:ascii="Times New Roman" w:eastAsia="Calibri" w:hAnsi="Times New Roman" w:cs="Times New Roman"/>
          <w:sz w:val="24"/>
          <w:szCs w:val="24"/>
        </w:rPr>
        <w:t xml:space="preserve">Andris Sakne, </w:t>
      </w:r>
      <w:r w:rsidR="007A76EF" w:rsidRPr="003F6C27">
        <w:rPr>
          <w:rFonts w:ascii="Times New Roman" w:eastAsia="Calibri" w:hAnsi="Times New Roman" w:cs="Times New Roman"/>
          <w:sz w:val="24"/>
          <w:szCs w:val="24"/>
        </w:rPr>
        <w:t xml:space="preserve">Rihards Saulītis, </w:t>
      </w:r>
      <w:r w:rsidR="007A76EF">
        <w:rPr>
          <w:rFonts w:ascii="Times New Roman" w:eastAsia="Calibri" w:hAnsi="Times New Roman" w:cs="Times New Roman"/>
          <w:sz w:val="24"/>
          <w:szCs w:val="24"/>
        </w:rPr>
        <w:t xml:space="preserve">Inese Strode, </w:t>
      </w:r>
      <w:r w:rsidR="007A76EF" w:rsidRPr="003F6C27">
        <w:rPr>
          <w:rFonts w:ascii="Times New Roman" w:eastAsia="Calibri" w:hAnsi="Times New Roman" w:cs="Times New Roman"/>
          <w:sz w:val="24"/>
          <w:szCs w:val="24"/>
        </w:rPr>
        <w:t>Aleksandrs Šrubs, Gatis Teilis</w:t>
      </w:r>
      <w:r w:rsidR="007A76EF" w:rsidRPr="003F6C27">
        <w:rPr>
          <w:rFonts w:ascii="Times New Roman" w:eastAsia="SimSun" w:hAnsi="Times New Roman" w:cs="Times New Roman"/>
          <w:kern w:val="3"/>
          <w:sz w:val="24"/>
          <w:szCs w:val="24"/>
          <w:lang w:eastAsia="zh-CN" w:bidi="hi-IN"/>
        </w:rPr>
        <w:t xml:space="preserve">), </w:t>
      </w:r>
      <w:r w:rsidR="007A76EF" w:rsidRPr="003F6C27">
        <w:rPr>
          <w:rFonts w:ascii="Times New Roman" w:eastAsia="SimSun" w:hAnsi="Times New Roman" w:cs="Times New Roman"/>
          <w:b/>
          <w:kern w:val="3"/>
          <w:sz w:val="24"/>
          <w:szCs w:val="24"/>
          <w:lang w:eastAsia="zh-CN" w:bidi="hi-IN"/>
        </w:rPr>
        <w:t>PRET – NAV,  ATTURAS – NAV</w:t>
      </w:r>
      <w:r w:rsidR="007A76EF" w:rsidRPr="003F6C27">
        <w:rPr>
          <w:rFonts w:ascii="Times New Roman" w:eastAsia="Calibri" w:hAnsi="Times New Roman" w:cs="Times New Roman"/>
          <w:sz w:val="24"/>
          <w:szCs w:val="24"/>
        </w:rPr>
        <w:t>,</w:t>
      </w:r>
      <w:r w:rsidR="007A76EF" w:rsidRPr="003F6C27">
        <w:rPr>
          <w:rFonts w:ascii="Times New Roman" w:eastAsia="SimSun" w:hAnsi="Times New Roman" w:cs="Times New Roman"/>
          <w:kern w:val="3"/>
          <w:sz w:val="24"/>
          <w:szCs w:val="24"/>
          <w:lang w:eastAsia="zh-CN" w:bidi="hi-IN"/>
        </w:rPr>
        <w:t xml:space="preserve"> Madonas novada pašvaldības dome</w:t>
      </w:r>
      <w:r w:rsidR="007A76EF" w:rsidRPr="003F6C27">
        <w:rPr>
          <w:rFonts w:ascii="Times New Roman" w:eastAsia="SimSun" w:hAnsi="Times New Roman" w:cs="Times New Roman"/>
          <w:b/>
          <w:kern w:val="3"/>
          <w:sz w:val="24"/>
          <w:szCs w:val="24"/>
          <w:lang w:eastAsia="zh-CN" w:bidi="hi-IN"/>
        </w:rPr>
        <w:t xml:space="preserve">  NOLEMJ:</w:t>
      </w:r>
    </w:p>
    <w:p w:rsidR="0021488F" w:rsidRPr="0021488F" w:rsidRDefault="0021488F" w:rsidP="0021488F">
      <w:pPr>
        <w:spacing w:after="0" w:line="240" w:lineRule="auto"/>
        <w:ind w:firstLine="720"/>
        <w:jc w:val="both"/>
        <w:rPr>
          <w:rFonts w:ascii="Times New Roman" w:eastAsia="Times New Roman" w:hAnsi="Times New Roman" w:cs="Times New Roman"/>
          <w:b/>
          <w:sz w:val="24"/>
          <w:szCs w:val="24"/>
          <w:u w:val="single"/>
        </w:rPr>
      </w:pPr>
    </w:p>
    <w:p w:rsidR="0021488F" w:rsidRPr="0021488F" w:rsidRDefault="0021488F" w:rsidP="0021488F">
      <w:pPr>
        <w:numPr>
          <w:ilvl w:val="0"/>
          <w:numId w:val="27"/>
        </w:numPr>
        <w:spacing w:after="0" w:line="240" w:lineRule="auto"/>
        <w:ind w:left="360"/>
        <w:contextualSpacing/>
        <w:jc w:val="both"/>
        <w:rPr>
          <w:rFonts w:ascii="Times New Roman" w:eastAsia="Times New Roman" w:hAnsi="Times New Roman" w:cs="Times New Roman"/>
          <w:sz w:val="24"/>
          <w:szCs w:val="24"/>
        </w:rPr>
      </w:pPr>
      <w:r w:rsidRPr="0021488F">
        <w:rPr>
          <w:rFonts w:ascii="Times New Roman" w:eastAsia="Times New Roman" w:hAnsi="Times New Roman" w:cs="Times New Roman"/>
          <w:sz w:val="24"/>
          <w:szCs w:val="24"/>
        </w:rPr>
        <w:t>Projekta “Automātiskās ugunsaizsardzības un trauksmes signalizācijas ierīkošana Madonas novada Barkavas pagasta pārvaldes ēkās” realizācijai</w:t>
      </w:r>
      <w:r w:rsidRPr="0021488F">
        <w:rPr>
          <w:rFonts w:ascii="Times New Roman" w:eastAsia="Times New Roman" w:hAnsi="Times New Roman" w:cs="Times New Roman"/>
          <w:i/>
          <w:sz w:val="24"/>
          <w:szCs w:val="24"/>
        </w:rPr>
        <w:t xml:space="preserve">, kas nepieciešama </w:t>
      </w:r>
      <w:r w:rsidRPr="0021488F">
        <w:rPr>
          <w:rFonts w:ascii="Times New Roman" w:eastAsia="Times New Roman" w:hAnsi="Times New Roman" w:cs="Times New Roman"/>
          <w:i/>
          <w:sz w:val="24"/>
          <w:szCs w:val="24"/>
        </w:rPr>
        <w:lastRenderedPageBreak/>
        <w:t>pašvaldības funkciju izpildes nodrošināšanai</w:t>
      </w:r>
      <w:r w:rsidRPr="0021488F">
        <w:rPr>
          <w:rFonts w:ascii="Times New Roman" w:eastAsia="Times New Roman" w:hAnsi="Times New Roman" w:cs="Times New Roman"/>
          <w:sz w:val="24"/>
          <w:szCs w:val="24"/>
        </w:rPr>
        <w:t>, ņemt ilgtermiņa aizņēmumu Valsts Kasē sekojošiem Pašvaldību aizņēmumu mērķiem:</w:t>
      </w:r>
    </w:p>
    <w:p w:rsidR="0021488F" w:rsidRPr="0021488F" w:rsidRDefault="0021488F" w:rsidP="0021488F">
      <w:pPr>
        <w:numPr>
          <w:ilvl w:val="1"/>
          <w:numId w:val="28"/>
        </w:numPr>
        <w:spacing w:after="0" w:line="240" w:lineRule="auto"/>
        <w:contextualSpacing/>
        <w:jc w:val="both"/>
        <w:rPr>
          <w:rFonts w:ascii="Times New Roman" w:eastAsia="Times New Roman" w:hAnsi="Times New Roman" w:cs="Times New Roman"/>
          <w:sz w:val="24"/>
          <w:szCs w:val="24"/>
        </w:rPr>
      </w:pPr>
      <w:r w:rsidRPr="0021488F">
        <w:rPr>
          <w:rFonts w:ascii="Times New Roman" w:eastAsia="Times New Roman" w:hAnsi="Times New Roman" w:cs="Times New Roman"/>
          <w:sz w:val="24"/>
          <w:szCs w:val="24"/>
        </w:rPr>
        <w:t xml:space="preserve">Izglītības iestāžu investīciju projektu īstenošana par kopējo summu EUR 15 969,17  </w:t>
      </w:r>
      <w:r w:rsidRPr="0021488F">
        <w:rPr>
          <w:rFonts w:ascii="Times New Roman" w:eastAsia="Times New Roman" w:hAnsi="Times New Roman" w:cs="Times New Roman"/>
          <w:i/>
          <w:sz w:val="24"/>
          <w:szCs w:val="24"/>
        </w:rPr>
        <w:t xml:space="preserve">(piecpadsmit tūkstoši deviņi simti sešdesmit deviņi </w:t>
      </w:r>
      <w:proofErr w:type="spellStart"/>
      <w:r w:rsidRPr="0021488F">
        <w:rPr>
          <w:rFonts w:ascii="Times New Roman" w:eastAsia="Times New Roman" w:hAnsi="Times New Roman" w:cs="Times New Roman"/>
          <w:i/>
          <w:sz w:val="24"/>
          <w:szCs w:val="24"/>
        </w:rPr>
        <w:t>euro</w:t>
      </w:r>
      <w:proofErr w:type="spellEnd"/>
      <w:r w:rsidRPr="0021488F">
        <w:rPr>
          <w:rFonts w:ascii="Times New Roman" w:eastAsia="Times New Roman" w:hAnsi="Times New Roman" w:cs="Times New Roman"/>
          <w:i/>
          <w:sz w:val="24"/>
          <w:szCs w:val="24"/>
        </w:rPr>
        <w:t xml:space="preserve"> un 17 centi)</w:t>
      </w:r>
      <w:r w:rsidRPr="0021488F">
        <w:rPr>
          <w:rFonts w:ascii="Times New Roman" w:eastAsia="Times New Roman" w:hAnsi="Times New Roman" w:cs="Times New Roman"/>
          <w:sz w:val="24"/>
          <w:szCs w:val="24"/>
        </w:rPr>
        <w:t xml:space="preserve"> apmērā ar atmaksas termiņu </w:t>
      </w:r>
      <w:r w:rsidR="00460BC4">
        <w:rPr>
          <w:rFonts w:ascii="Times New Roman" w:eastAsia="Times New Roman" w:hAnsi="Times New Roman" w:cs="Times New Roman"/>
          <w:sz w:val="24"/>
          <w:szCs w:val="24"/>
        </w:rPr>
        <w:t>5</w:t>
      </w:r>
      <w:r w:rsidRPr="0021488F">
        <w:rPr>
          <w:rFonts w:ascii="Times New Roman" w:eastAsia="Times New Roman" w:hAnsi="Times New Roman" w:cs="Times New Roman"/>
          <w:sz w:val="24"/>
          <w:szCs w:val="24"/>
        </w:rPr>
        <w:t xml:space="preserve"> gadi ar Valsts kases noteikto procentu likmi.</w:t>
      </w:r>
    </w:p>
    <w:p w:rsidR="0021488F" w:rsidRPr="0021488F" w:rsidRDefault="0021488F" w:rsidP="0021488F">
      <w:pPr>
        <w:numPr>
          <w:ilvl w:val="1"/>
          <w:numId w:val="28"/>
        </w:numPr>
        <w:spacing w:after="0" w:line="240" w:lineRule="auto"/>
        <w:contextualSpacing/>
        <w:jc w:val="both"/>
        <w:rPr>
          <w:rFonts w:ascii="Times New Roman" w:eastAsia="Times New Roman" w:hAnsi="Times New Roman" w:cs="Times New Roman"/>
          <w:sz w:val="24"/>
          <w:szCs w:val="24"/>
        </w:rPr>
      </w:pPr>
      <w:r w:rsidRPr="0021488F">
        <w:rPr>
          <w:rFonts w:ascii="Times New Roman" w:eastAsia="Times New Roman" w:hAnsi="Times New Roman" w:cs="Times New Roman"/>
          <w:sz w:val="24"/>
          <w:szCs w:val="24"/>
        </w:rPr>
        <w:t xml:space="preserve">Kultūras iestāžu investīciju projekti ar pašvaldības budžeta faktisko ieguldījumu (līdzfinansējumu) 2018.gadā ne mazāka kā 40% no kopējām pašvaldības izmaksām par kopējo summu EUR 5 608,66  </w:t>
      </w:r>
      <w:r w:rsidRPr="0021488F">
        <w:rPr>
          <w:rFonts w:ascii="Times New Roman" w:eastAsia="Times New Roman" w:hAnsi="Times New Roman" w:cs="Times New Roman"/>
          <w:i/>
          <w:sz w:val="24"/>
          <w:szCs w:val="24"/>
        </w:rPr>
        <w:t xml:space="preserve">(pieci tūkstoši seši simti astoņi </w:t>
      </w:r>
      <w:proofErr w:type="spellStart"/>
      <w:r w:rsidRPr="0021488F">
        <w:rPr>
          <w:rFonts w:ascii="Times New Roman" w:eastAsia="Times New Roman" w:hAnsi="Times New Roman" w:cs="Times New Roman"/>
          <w:i/>
          <w:sz w:val="24"/>
          <w:szCs w:val="24"/>
        </w:rPr>
        <w:t>euro</w:t>
      </w:r>
      <w:proofErr w:type="spellEnd"/>
      <w:r w:rsidRPr="0021488F">
        <w:rPr>
          <w:rFonts w:ascii="Times New Roman" w:eastAsia="Times New Roman" w:hAnsi="Times New Roman" w:cs="Times New Roman"/>
          <w:i/>
          <w:sz w:val="24"/>
          <w:szCs w:val="24"/>
        </w:rPr>
        <w:t xml:space="preserve"> un 66 centi)</w:t>
      </w:r>
      <w:r w:rsidRPr="0021488F">
        <w:rPr>
          <w:rFonts w:ascii="Times New Roman" w:eastAsia="Times New Roman" w:hAnsi="Times New Roman" w:cs="Times New Roman"/>
          <w:sz w:val="24"/>
          <w:szCs w:val="24"/>
        </w:rPr>
        <w:t xml:space="preserve"> apmērā, kas sadalās sekojoši: 60%, t.i. EUR 3 365,20 </w:t>
      </w:r>
      <w:r w:rsidRPr="0021488F">
        <w:rPr>
          <w:rFonts w:ascii="Times New Roman" w:eastAsia="Times New Roman" w:hAnsi="Times New Roman" w:cs="Times New Roman"/>
          <w:i/>
          <w:sz w:val="24"/>
          <w:szCs w:val="24"/>
        </w:rPr>
        <w:t xml:space="preserve">(trīs tūkstoši trīs simti sešdesmit pieci </w:t>
      </w:r>
      <w:proofErr w:type="spellStart"/>
      <w:r w:rsidRPr="0021488F">
        <w:rPr>
          <w:rFonts w:ascii="Times New Roman" w:eastAsia="Times New Roman" w:hAnsi="Times New Roman" w:cs="Times New Roman"/>
          <w:i/>
          <w:sz w:val="24"/>
          <w:szCs w:val="24"/>
        </w:rPr>
        <w:t>euro</w:t>
      </w:r>
      <w:proofErr w:type="spellEnd"/>
      <w:r w:rsidRPr="0021488F">
        <w:rPr>
          <w:rFonts w:ascii="Times New Roman" w:eastAsia="Times New Roman" w:hAnsi="Times New Roman" w:cs="Times New Roman"/>
          <w:i/>
          <w:sz w:val="24"/>
          <w:szCs w:val="24"/>
        </w:rPr>
        <w:t xml:space="preserve"> un 20 centi)</w:t>
      </w:r>
      <w:r w:rsidRPr="0021488F">
        <w:rPr>
          <w:rFonts w:ascii="Times New Roman" w:eastAsia="Times New Roman" w:hAnsi="Times New Roman" w:cs="Times New Roman"/>
          <w:sz w:val="24"/>
          <w:szCs w:val="24"/>
        </w:rPr>
        <w:t xml:space="preserve"> aizņēmumu Valsts Kasē ar atmaksas termiņu </w:t>
      </w:r>
      <w:r w:rsidR="00460BC4">
        <w:rPr>
          <w:rFonts w:ascii="Times New Roman" w:eastAsia="Times New Roman" w:hAnsi="Times New Roman" w:cs="Times New Roman"/>
          <w:sz w:val="24"/>
          <w:szCs w:val="24"/>
        </w:rPr>
        <w:t>5</w:t>
      </w:r>
      <w:bookmarkStart w:id="0" w:name="_GoBack"/>
      <w:bookmarkEnd w:id="0"/>
      <w:r w:rsidRPr="0021488F">
        <w:rPr>
          <w:rFonts w:ascii="Times New Roman" w:eastAsia="Times New Roman" w:hAnsi="Times New Roman" w:cs="Times New Roman"/>
          <w:sz w:val="24"/>
          <w:szCs w:val="24"/>
        </w:rPr>
        <w:t xml:space="preserve"> gadi ar Valsts kases noteikto procentu likmi un 40%, t.i. EUR 2 243,46 </w:t>
      </w:r>
      <w:r w:rsidRPr="0021488F">
        <w:rPr>
          <w:rFonts w:ascii="Times New Roman" w:eastAsia="Times New Roman" w:hAnsi="Times New Roman" w:cs="Times New Roman"/>
          <w:i/>
          <w:sz w:val="24"/>
          <w:szCs w:val="24"/>
        </w:rPr>
        <w:t xml:space="preserve">(divi tūkstoši divi simti četrdesmit trīs </w:t>
      </w:r>
      <w:proofErr w:type="spellStart"/>
      <w:r w:rsidRPr="0021488F">
        <w:rPr>
          <w:rFonts w:ascii="Times New Roman" w:eastAsia="Times New Roman" w:hAnsi="Times New Roman" w:cs="Times New Roman"/>
          <w:i/>
          <w:sz w:val="24"/>
          <w:szCs w:val="24"/>
        </w:rPr>
        <w:t>euro</w:t>
      </w:r>
      <w:proofErr w:type="spellEnd"/>
      <w:r w:rsidRPr="0021488F">
        <w:rPr>
          <w:rFonts w:ascii="Times New Roman" w:eastAsia="Times New Roman" w:hAnsi="Times New Roman" w:cs="Times New Roman"/>
          <w:i/>
          <w:sz w:val="24"/>
          <w:szCs w:val="24"/>
        </w:rPr>
        <w:t xml:space="preserve"> un 46 centi)</w:t>
      </w:r>
      <w:r w:rsidRPr="0021488F">
        <w:rPr>
          <w:rFonts w:ascii="Times New Roman" w:eastAsia="Times New Roman" w:hAnsi="Times New Roman" w:cs="Times New Roman"/>
          <w:sz w:val="24"/>
          <w:szCs w:val="24"/>
        </w:rPr>
        <w:t xml:space="preserve"> pašvaldības budžeta faktisko ieguldījumu (līdzfinansējumu) no Barkavas pagasta pārvaldes atlikuma.</w:t>
      </w:r>
    </w:p>
    <w:p w:rsidR="0021488F" w:rsidRPr="0021488F" w:rsidRDefault="0021488F" w:rsidP="0021488F">
      <w:pPr>
        <w:numPr>
          <w:ilvl w:val="0"/>
          <w:numId w:val="27"/>
        </w:numPr>
        <w:spacing w:after="0" w:line="240" w:lineRule="auto"/>
        <w:ind w:left="360"/>
        <w:contextualSpacing/>
        <w:jc w:val="both"/>
        <w:rPr>
          <w:rFonts w:ascii="Times New Roman" w:eastAsia="Times New Roman" w:hAnsi="Times New Roman" w:cs="Times New Roman"/>
          <w:sz w:val="24"/>
          <w:szCs w:val="24"/>
        </w:rPr>
      </w:pPr>
      <w:r w:rsidRPr="0021488F">
        <w:rPr>
          <w:rFonts w:ascii="Times New Roman" w:eastAsia="Times New Roman" w:hAnsi="Times New Roman" w:cs="Times New Roman"/>
          <w:sz w:val="24"/>
          <w:szCs w:val="24"/>
        </w:rPr>
        <w:t>Aizņēmumu izņemt 2018. gadā un apgūt 2018. gadā.</w:t>
      </w:r>
    </w:p>
    <w:p w:rsidR="0021488F" w:rsidRPr="0021488F" w:rsidRDefault="0021488F" w:rsidP="0021488F">
      <w:pPr>
        <w:numPr>
          <w:ilvl w:val="0"/>
          <w:numId w:val="27"/>
        </w:numPr>
        <w:spacing w:after="0" w:line="240" w:lineRule="auto"/>
        <w:ind w:left="360"/>
        <w:contextualSpacing/>
        <w:jc w:val="both"/>
        <w:rPr>
          <w:rFonts w:ascii="Times New Roman" w:eastAsia="Times New Roman" w:hAnsi="Times New Roman" w:cs="Times New Roman"/>
          <w:sz w:val="24"/>
          <w:szCs w:val="24"/>
        </w:rPr>
      </w:pPr>
      <w:r w:rsidRPr="0021488F">
        <w:rPr>
          <w:rFonts w:ascii="Times New Roman" w:eastAsia="Times New Roman" w:hAnsi="Times New Roman" w:cs="Times New Roman"/>
          <w:sz w:val="24"/>
          <w:szCs w:val="24"/>
        </w:rPr>
        <w:t xml:space="preserve">Lūgt Pašvaldību aizņēmumu un galvojumu kontroles un pārraudzības padomi atbalstīt aizņēmuma ņemšanu EUR 19 334,37 </w:t>
      </w:r>
      <w:r w:rsidRPr="0021488F">
        <w:rPr>
          <w:rFonts w:ascii="Times New Roman" w:eastAsia="Times New Roman" w:hAnsi="Times New Roman" w:cs="Times New Roman"/>
          <w:i/>
          <w:sz w:val="24"/>
          <w:szCs w:val="24"/>
        </w:rPr>
        <w:t xml:space="preserve">(deviņpadsmit tūkstoši trīs simti trīsdesmit četri </w:t>
      </w:r>
      <w:proofErr w:type="spellStart"/>
      <w:r w:rsidRPr="0021488F">
        <w:rPr>
          <w:rFonts w:ascii="Times New Roman" w:eastAsia="Times New Roman" w:hAnsi="Times New Roman" w:cs="Times New Roman"/>
          <w:i/>
          <w:sz w:val="24"/>
          <w:szCs w:val="24"/>
        </w:rPr>
        <w:t>euro</w:t>
      </w:r>
      <w:proofErr w:type="spellEnd"/>
      <w:r w:rsidRPr="0021488F">
        <w:rPr>
          <w:rFonts w:ascii="Times New Roman" w:eastAsia="Times New Roman" w:hAnsi="Times New Roman" w:cs="Times New Roman"/>
          <w:i/>
          <w:sz w:val="24"/>
          <w:szCs w:val="24"/>
        </w:rPr>
        <w:t xml:space="preserve"> un 37 centi) </w:t>
      </w:r>
      <w:r w:rsidRPr="0021488F">
        <w:rPr>
          <w:rFonts w:ascii="Times New Roman" w:eastAsia="Times New Roman" w:hAnsi="Times New Roman" w:cs="Times New Roman"/>
          <w:sz w:val="24"/>
          <w:szCs w:val="24"/>
        </w:rPr>
        <w:t>apmērā projekta realizācijai.</w:t>
      </w:r>
    </w:p>
    <w:p w:rsidR="0021488F" w:rsidRPr="0021488F" w:rsidRDefault="0021488F" w:rsidP="0021488F">
      <w:pPr>
        <w:numPr>
          <w:ilvl w:val="0"/>
          <w:numId w:val="27"/>
        </w:numPr>
        <w:spacing w:after="0" w:line="240" w:lineRule="auto"/>
        <w:ind w:left="360"/>
        <w:contextualSpacing/>
        <w:jc w:val="both"/>
        <w:rPr>
          <w:rFonts w:ascii="Times New Roman" w:eastAsia="Calibri" w:hAnsi="Times New Roman" w:cs="Times New Roman"/>
          <w:i/>
          <w:sz w:val="24"/>
        </w:rPr>
      </w:pPr>
      <w:r w:rsidRPr="0021488F">
        <w:rPr>
          <w:rFonts w:ascii="Times New Roman" w:eastAsia="Times New Roman" w:hAnsi="Times New Roman" w:cs="Times New Roman"/>
          <w:sz w:val="24"/>
          <w:szCs w:val="24"/>
        </w:rPr>
        <w:t>Aizņēmuma atmaksu garantēt ar Madonas novada pašvaldības budžetu.</w:t>
      </w:r>
      <w:r w:rsidRPr="0021488F">
        <w:rPr>
          <w:rFonts w:ascii="Times New Roman" w:eastAsia="Calibri" w:hAnsi="Times New Roman" w:cs="Times New Roman"/>
          <w:i/>
          <w:sz w:val="24"/>
        </w:rPr>
        <w:t xml:space="preserve"> </w:t>
      </w:r>
    </w:p>
    <w:p w:rsidR="000A7D86" w:rsidRDefault="000A7D86" w:rsidP="003E1183">
      <w:pPr>
        <w:keepNext/>
        <w:spacing w:after="0" w:line="240" w:lineRule="auto"/>
        <w:outlineLvl w:val="0"/>
        <w:rPr>
          <w:rFonts w:ascii="Times New Roman" w:eastAsia="Arial Unicode MS" w:hAnsi="Times New Roman" w:cs="Arial Unicode MS"/>
          <w:b/>
          <w:sz w:val="24"/>
          <w:szCs w:val="24"/>
          <w:lang w:eastAsia="lv-LV"/>
        </w:rPr>
      </w:pPr>
    </w:p>
    <w:p w:rsidR="00F5075C" w:rsidRDefault="00F5075C" w:rsidP="003E1183">
      <w:pPr>
        <w:keepNext/>
        <w:spacing w:after="0" w:line="240" w:lineRule="auto"/>
        <w:outlineLvl w:val="0"/>
        <w:rPr>
          <w:rFonts w:ascii="Times New Roman" w:eastAsia="Arial Unicode MS" w:hAnsi="Times New Roman" w:cs="Arial Unicode MS"/>
          <w:b/>
          <w:sz w:val="24"/>
          <w:szCs w:val="24"/>
          <w:lang w:eastAsia="lv-LV"/>
        </w:rPr>
      </w:pPr>
    </w:p>
    <w:p w:rsidR="003C4323" w:rsidRDefault="003C4323"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3E1183">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F15070"/>
    <w:multiLevelType w:val="hybridMultilevel"/>
    <w:tmpl w:val="3668BA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506662"/>
    <w:multiLevelType w:val="hybridMultilevel"/>
    <w:tmpl w:val="E06AF9C2"/>
    <w:lvl w:ilvl="0" w:tplc="4B0A11A8">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B026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B44546"/>
    <w:multiLevelType w:val="hybridMultilevel"/>
    <w:tmpl w:val="884EA198"/>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A30E01"/>
    <w:multiLevelType w:val="hybridMultilevel"/>
    <w:tmpl w:val="64069DD2"/>
    <w:lvl w:ilvl="0" w:tplc="4D541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2" w15:restartNumberingAfterBreak="0">
    <w:nsid w:val="6B155BED"/>
    <w:multiLevelType w:val="hybridMultilevel"/>
    <w:tmpl w:val="8D92AC38"/>
    <w:lvl w:ilvl="0" w:tplc="8646A5E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27"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5"/>
  </w:num>
  <w:num w:numId="2">
    <w:abstractNumId w:val="2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6"/>
  </w:num>
  <w:num w:numId="7">
    <w:abstractNumId w:val="23"/>
  </w:num>
  <w:num w:numId="8">
    <w:abstractNumId w:val="16"/>
  </w:num>
  <w:num w:numId="9">
    <w:abstractNumId w:val="6"/>
  </w:num>
  <w:num w:numId="10">
    <w:abstractNumId w:val="12"/>
  </w:num>
  <w:num w:numId="11">
    <w:abstractNumId w:val="8"/>
  </w:num>
  <w:num w:numId="12">
    <w:abstractNumId w:val="5"/>
  </w:num>
  <w:num w:numId="13">
    <w:abstractNumId w:val="15"/>
  </w:num>
  <w:num w:numId="14">
    <w:abstractNumId w:val="18"/>
  </w:num>
  <w:num w:numId="15">
    <w:abstractNumId w:val="17"/>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7"/>
  </w:num>
  <w:num w:numId="19">
    <w:abstractNumId w:val="2"/>
  </w:num>
  <w:num w:numId="20">
    <w:abstractNumId w:val="10"/>
  </w:num>
  <w:num w:numId="21">
    <w:abstractNumId w:val="14"/>
  </w:num>
  <w:num w:numId="22">
    <w:abstractNumId w:val="11"/>
  </w:num>
  <w:num w:numId="23">
    <w:abstractNumId w:val="22"/>
  </w:num>
  <w:num w:numId="24">
    <w:abstractNumId w:val="3"/>
  </w:num>
  <w:num w:numId="25">
    <w:abstractNumId w:val="2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2D5C"/>
    <w:rsid w:val="000559CC"/>
    <w:rsid w:val="00056081"/>
    <w:rsid w:val="000575D7"/>
    <w:rsid w:val="00057CED"/>
    <w:rsid w:val="00065CC8"/>
    <w:rsid w:val="000714B3"/>
    <w:rsid w:val="000718F2"/>
    <w:rsid w:val="000738BE"/>
    <w:rsid w:val="00073E22"/>
    <w:rsid w:val="00090151"/>
    <w:rsid w:val="00091838"/>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548C"/>
    <w:rsid w:val="00124F9A"/>
    <w:rsid w:val="00127C00"/>
    <w:rsid w:val="001309BC"/>
    <w:rsid w:val="001328AD"/>
    <w:rsid w:val="00132974"/>
    <w:rsid w:val="00133C39"/>
    <w:rsid w:val="00137D8B"/>
    <w:rsid w:val="0015241B"/>
    <w:rsid w:val="0015362B"/>
    <w:rsid w:val="00162D8F"/>
    <w:rsid w:val="0016546B"/>
    <w:rsid w:val="00166882"/>
    <w:rsid w:val="0017578D"/>
    <w:rsid w:val="00177E77"/>
    <w:rsid w:val="00181F21"/>
    <w:rsid w:val="001852E2"/>
    <w:rsid w:val="00190E0C"/>
    <w:rsid w:val="00195638"/>
    <w:rsid w:val="001A03B3"/>
    <w:rsid w:val="001A2783"/>
    <w:rsid w:val="001A72B7"/>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949F5"/>
    <w:rsid w:val="003965BE"/>
    <w:rsid w:val="003A270E"/>
    <w:rsid w:val="003A33AF"/>
    <w:rsid w:val="003C2B51"/>
    <w:rsid w:val="003C4323"/>
    <w:rsid w:val="003D100A"/>
    <w:rsid w:val="003D1408"/>
    <w:rsid w:val="003D4F3D"/>
    <w:rsid w:val="003E1183"/>
    <w:rsid w:val="003E2FC5"/>
    <w:rsid w:val="003E3D2A"/>
    <w:rsid w:val="003F128A"/>
    <w:rsid w:val="003F26FA"/>
    <w:rsid w:val="003F3553"/>
    <w:rsid w:val="003F4AC2"/>
    <w:rsid w:val="003F6974"/>
    <w:rsid w:val="003F6B8F"/>
    <w:rsid w:val="003F6C27"/>
    <w:rsid w:val="00400391"/>
    <w:rsid w:val="00401AE5"/>
    <w:rsid w:val="00403B91"/>
    <w:rsid w:val="00403C44"/>
    <w:rsid w:val="00404E55"/>
    <w:rsid w:val="00407448"/>
    <w:rsid w:val="00414704"/>
    <w:rsid w:val="00415D97"/>
    <w:rsid w:val="00417B21"/>
    <w:rsid w:val="004213AF"/>
    <w:rsid w:val="00423196"/>
    <w:rsid w:val="004242A0"/>
    <w:rsid w:val="004259EA"/>
    <w:rsid w:val="00430F2F"/>
    <w:rsid w:val="00432914"/>
    <w:rsid w:val="00441AC1"/>
    <w:rsid w:val="0044211F"/>
    <w:rsid w:val="00442D67"/>
    <w:rsid w:val="004524D5"/>
    <w:rsid w:val="00460847"/>
    <w:rsid w:val="00460BC4"/>
    <w:rsid w:val="00463991"/>
    <w:rsid w:val="0046415D"/>
    <w:rsid w:val="004679CD"/>
    <w:rsid w:val="00467DEB"/>
    <w:rsid w:val="00472AA0"/>
    <w:rsid w:val="00472BBF"/>
    <w:rsid w:val="00474C9F"/>
    <w:rsid w:val="0047620E"/>
    <w:rsid w:val="004775DB"/>
    <w:rsid w:val="00477F77"/>
    <w:rsid w:val="0048036C"/>
    <w:rsid w:val="00484762"/>
    <w:rsid w:val="004912EA"/>
    <w:rsid w:val="004A2CA3"/>
    <w:rsid w:val="004A75E0"/>
    <w:rsid w:val="004B1E29"/>
    <w:rsid w:val="004B30C0"/>
    <w:rsid w:val="004C5B5E"/>
    <w:rsid w:val="004D201E"/>
    <w:rsid w:val="004D33FE"/>
    <w:rsid w:val="004D4844"/>
    <w:rsid w:val="004D5B49"/>
    <w:rsid w:val="004E1C25"/>
    <w:rsid w:val="004E40A5"/>
    <w:rsid w:val="004E5629"/>
    <w:rsid w:val="004E6C3A"/>
    <w:rsid w:val="004F18FB"/>
    <w:rsid w:val="004F32D7"/>
    <w:rsid w:val="00504A54"/>
    <w:rsid w:val="005102E7"/>
    <w:rsid w:val="00511294"/>
    <w:rsid w:val="005134B0"/>
    <w:rsid w:val="00517320"/>
    <w:rsid w:val="005216D1"/>
    <w:rsid w:val="005218AA"/>
    <w:rsid w:val="00522848"/>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2978"/>
    <w:rsid w:val="005E2CA3"/>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D6AF5"/>
    <w:rsid w:val="006E53F9"/>
    <w:rsid w:val="006F2152"/>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A76EF"/>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14E4"/>
    <w:rsid w:val="008B3735"/>
    <w:rsid w:val="008B4683"/>
    <w:rsid w:val="008C5BA4"/>
    <w:rsid w:val="008C6893"/>
    <w:rsid w:val="008D07FE"/>
    <w:rsid w:val="008D48E0"/>
    <w:rsid w:val="008D5C19"/>
    <w:rsid w:val="008E04F8"/>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92D"/>
    <w:rsid w:val="00A123B3"/>
    <w:rsid w:val="00A126A9"/>
    <w:rsid w:val="00A13141"/>
    <w:rsid w:val="00A200E3"/>
    <w:rsid w:val="00A24F0E"/>
    <w:rsid w:val="00A26707"/>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22E1"/>
    <w:rsid w:val="00A927AD"/>
    <w:rsid w:val="00AA25CE"/>
    <w:rsid w:val="00AA6B51"/>
    <w:rsid w:val="00AB04CC"/>
    <w:rsid w:val="00AB073A"/>
    <w:rsid w:val="00AB2D28"/>
    <w:rsid w:val="00AB4DE8"/>
    <w:rsid w:val="00AB6078"/>
    <w:rsid w:val="00AC08E0"/>
    <w:rsid w:val="00AC4B8C"/>
    <w:rsid w:val="00AC4FDF"/>
    <w:rsid w:val="00AC7A52"/>
    <w:rsid w:val="00AC7D02"/>
    <w:rsid w:val="00AD4D2E"/>
    <w:rsid w:val="00AD70F6"/>
    <w:rsid w:val="00AD785E"/>
    <w:rsid w:val="00AF23F3"/>
    <w:rsid w:val="00AF40C9"/>
    <w:rsid w:val="00B01256"/>
    <w:rsid w:val="00B07655"/>
    <w:rsid w:val="00B07775"/>
    <w:rsid w:val="00B13E82"/>
    <w:rsid w:val="00B20275"/>
    <w:rsid w:val="00B254C2"/>
    <w:rsid w:val="00B26724"/>
    <w:rsid w:val="00B27244"/>
    <w:rsid w:val="00B32587"/>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C3015"/>
    <w:rsid w:val="00BD188E"/>
    <w:rsid w:val="00BD1F30"/>
    <w:rsid w:val="00BD79A3"/>
    <w:rsid w:val="00BE0999"/>
    <w:rsid w:val="00BE30E4"/>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1032"/>
    <w:rsid w:val="00C555E7"/>
    <w:rsid w:val="00C56867"/>
    <w:rsid w:val="00C57A4C"/>
    <w:rsid w:val="00C60725"/>
    <w:rsid w:val="00C60A3E"/>
    <w:rsid w:val="00C6226E"/>
    <w:rsid w:val="00C64BA0"/>
    <w:rsid w:val="00C65134"/>
    <w:rsid w:val="00C67612"/>
    <w:rsid w:val="00C76EEB"/>
    <w:rsid w:val="00C77108"/>
    <w:rsid w:val="00C8552B"/>
    <w:rsid w:val="00C95878"/>
    <w:rsid w:val="00CA08A4"/>
    <w:rsid w:val="00CA15D5"/>
    <w:rsid w:val="00CA560E"/>
    <w:rsid w:val="00CB3DEC"/>
    <w:rsid w:val="00CB6702"/>
    <w:rsid w:val="00CC4AAF"/>
    <w:rsid w:val="00CD3668"/>
    <w:rsid w:val="00CD3AA3"/>
    <w:rsid w:val="00CD52E7"/>
    <w:rsid w:val="00CD7DBF"/>
    <w:rsid w:val="00CE0614"/>
    <w:rsid w:val="00CE3A91"/>
    <w:rsid w:val="00CE400C"/>
    <w:rsid w:val="00CF2ED7"/>
    <w:rsid w:val="00CF46A0"/>
    <w:rsid w:val="00D049EA"/>
    <w:rsid w:val="00D153ED"/>
    <w:rsid w:val="00D16244"/>
    <w:rsid w:val="00D2015C"/>
    <w:rsid w:val="00D250D7"/>
    <w:rsid w:val="00D40F14"/>
    <w:rsid w:val="00D418A1"/>
    <w:rsid w:val="00D42B53"/>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27DD"/>
    <w:rsid w:val="00DD3CC4"/>
    <w:rsid w:val="00DD4E2C"/>
    <w:rsid w:val="00DD51A9"/>
    <w:rsid w:val="00DD778A"/>
    <w:rsid w:val="00DF053A"/>
    <w:rsid w:val="00DF6778"/>
    <w:rsid w:val="00DF77D1"/>
    <w:rsid w:val="00E023B0"/>
    <w:rsid w:val="00E03222"/>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EF4CED"/>
    <w:rsid w:val="00F01371"/>
    <w:rsid w:val="00F013FD"/>
    <w:rsid w:val="00F017AD"/>
    <w:rsid w:val="00F051CB"/>
    <w:rsid w:val="00F06AFB"/>
    <w:rsid w:val="00F17084"/>
    <w:rsid w:val="00F24885"/>
    <w:rsid w:val="00F33F23"/>
    <w:rsid w:val="00F34418"/>
    <w:rsid w:val="00F36721"/>
    <w:rsid w:val="00F40FAD"/>
    <w:rsid w:val="00F41728"/>
    <w:rsid w:val="00F41809"/>
    <w:rsid w:val="00F42ECB"/>
    <w:rsid w:val="00F43125"/>
    <w:rsid w:val="00F44D5D"/>
    <w:rsid w:val="00F4722C"/>
    <w:rsid w:val="00F5075C"/>
    <w:rsid w:val="00F516D3"/>
    <w:rsid w:val="00F51C06"/>
    <w:rsid w:val="00F52C61"/>
    <w:rsid w:val="00F5330A"/>
    <w:rsid w:val="00F54850"/>
    <w:rsid w:val="00F554E3"/>
    <w:rsid w:val="00F55EEE"/>
    <w:rsid w:val="00F56A6D"/>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2B6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1280</TotalTime>
  <Pages>2</Pages>
  <Words>2657</Words>
  <Characters>1516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299</cp:revision>
  <cp:lastPrinted>2018-04-17T12:55:00Z</cp:lastPrinted>
  <dcterms:created xsi:type="dcterms:W3CDTF">2015-05-25T08:49:00Z</dcterms:created>
  <dcterms:modified xsi:type="dcterms:W3CDTF">2018-06-29T07:52:00Z</dcterms:modified>
</cp:coreProperties>
</file>